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4A" w:rsidRDefault="004E184A">
      <w:pPr>
        <w:rPr>
          <w:b/>
        </w:rPr>
      </w:pPr>
    </w:p>
    <w:p w:rsidR="00507C86" w:rsidRDefault="00886821" w:rsidP="004E184A">
      <w:pPr>
        <w:jc w:val="both"/>
        <w:rPr>
          <w:b/>
        </w:rPr>
      </w:pPr>
      <w:r w:rsidRPr="00886821">
        <w:rPr>
          <w:b/>
        </w:rPr>
        <w:t>Hariliku väärtuse hindamisaruanne</w:t>
      </w:r>
      <w:r w:rsidR="00A44E4B">
        <w:rPr>
          <w:b/>
        </w:rPr>
        <w:t xml:space="preserve">. </w:t>
      </w:r>
    </w:p>
    <w:p w:rsidR="00F1380D" w:rsidRDefault="00E7076C" w:rsidP="00507C86">
      <w:pPr>
        <w:rPr>
          <w:b/>
        </w:rPr>
      </w:pPr>
      <w:r>
        <w:rPr>
          <w:b/>
        </w:rPr>
        <w:t>L</w:t>
      </w:r>
      <w:r w:rsidR="00693C29">
        <w:rPr>
          <w:b/>
        </w:rPr>
        <w:t>ai</w:t>
      </w:r>
      <w:r>
        <w:rPr>
          <w:b/>
        </w:rPr>
        <w:t>aselja bussiootekoda</w:t>
      </w:r>
      <w:r w:rsidR="00507C86">
        <w:rPr>
          <w:b/>
        </w:rPr>
        <w:br/>
      </w:r>
      <w:proofErr w:type="spellStart"/>
      <w:r>
        <w:rPr>
          <w:b/>
        </w:rPr>
        <w:t>Keskranna</w:t>
      </w:r>
      <w:proofErr w:type="spellEnd"/>
      <w:r>
        <w:rPr>
          <w:b/>
        </w:rPr>
        <w:t xml:space="preserve"> bussiootekoda</w:t>
      </w:r>
    </w:p>
    <w:p w:rsidR="00886821" w:rsidRDefault="00886821" w:rsidP="004E184A">
      <w:pPr>
        <w:jc w:val="both"/>
        <w:rPr>
          <w:b/>
        </w:rPr>
      </w:pPr>
    </w:p>
    <w:p w:rsidR="001C60A7" w:rsidRDefault="001C60A7" w:rsidP="004E184A">
      <w:pPr>
        <w:jc w:val="both"/>
        <w:rPr>
          <w:b/>
        </w:rPr>
      </w:pPr>
    </w:p>
    <w:p w:rsidR="00886821" w:rsidRDefault="00886821" w:rsidP="004E184A">
      <w:pPr>
        <w:jc w:val="both"/>
        <w:rPr>
          <w:b/>
        </w:rPr>
      </w:pPr>
      <w:r>
        <w:rPr>
          <w:b/>
        </w:rPr>
        <w:t>Hinnatav vara</w:t>
      </w:r>
    </w:p>
    <w:p w:rsidR="00886821" w:rsidRDefault="00D54732" w:rsidP="00B401B4">
      <w:pPr>
        <w:pStyle w:val="Loendilik"/>
        <w:numPr>
          <w:ilvl w:val="0"/>
          <w:numId w:val="7"/>
        </w:numPr>
        <w:jc w:val="both"/>
      </w:pPr>
      <w:r>
        <w:t>Saare</w:t>
      </w:r>
      <w:r w:rsidR="008031F9">
        <w:t xml:space="preserve"> </w:t>
      </w:r>
      <w:r w:rsidR="00886821">
        <w:t xml:space="preserve">maakonnas </w:t>
      </w:r>
      <w:r>
        <w:t>Saaremaa</w:t>
      </w:r>
      <w:r w:rsidR="00886821">
        <w:t xml:space="preserve"> vallas </w:t>
      </w:r>
      <w:proofErr w:type="spellStart"/>
      <w:r>
        <w:t>Keskranna</w:t>
      </w:r>
      <w:proofErr w:type="spellEnd"/>
      <w:r w:rsidR="00626787">
        <w:t xml:space="preserve"> külas</w:t>
      </w:r>
      <w:r w:rsidR="00886821">
        <w:t xml:space="preserve"> asuv </w:t>
      </w:r>
      <w:proofErr w:type="spellStart"/>
      <w:r>
        <w:rPr>
          <w:b/>
        </w:rPr>
        <w:t>Keskranna</w:t>
      </w:r>
      <w:proofErr w:type="spellEnd"/>
      <w:r>
        <w:rPr>
          <w:b/>
        </w:rPr>
        <w:t xml:space="preserve"> bussiootekoda</w:t>
      </w:r>
      <w:r w:rsidR="00A44E4B" w:rsidRPr="00B401B4">
        <w:rPr>
          <w:b/>
        </w:rPr>
        <w:t xml:space="preserve"> </w:t>
      </w:r>
      <w:r w:rsidR="00886821">
        <w:t xml:space="preserve"> kinnisasi (katastritunnus </w:t>
      </w:r>
      <w:r>
        <w:t>71401:001:3460</w:t>
      </w:r>
      <w:r w:rsidR="00886821">
        <w:t xml:space="preserve">, registriosa nr </w:t>
      </w:r>
      <w:r>
        <w:t>23308550</w:t>
      </w:r>
      <w:r w:rsidR="00886821">
        <w:t>, riigi kinnisvararegistri kood KV</w:t>
      </w:r>
      <w:r>
        <w:t>112040</w:t>
      </w:r>
      <w:r w:rsidR="00886821">
        <w:t xml:space="preserve">, pindala </w:t>
      </w:r>
      <w:r>
        <w:t>38</w:t>
      </w:r>
      <w:r w:rsidR="007E3031">
        <w:t xml:space="preserve"> </w:t>
      </w:r>
      <w:r w:rsidR="00886821">
        <w:t>m</w:t>
      </w:r>
      <w:r w:rsidR="00886821" w:rsidRPr="00B401B4">
        <w:rPr>
          <w:rFonts w:cs="Times New Roman"/>
        </w:rPr>
        <w:t>²</w:t>
      </w:r>
      <w:r w:rsidR="00886821">
        <w:t>, sihtotstarve transpordimaa).</w:t>
      </w:r>
    </w:p>
    <w:p w:rsidR="00B401B4" w:rsidRDefault="00165534" w:rsidP="00B401B4">
      <w:pPr>
        <w:pStyle w:val="Loendilik"/>
        <w:numPr>
          <w:ilvl w:val="0"/>
          <w:numId w:val="7"/>
        </w:numPr>
        <w:jc w:val="both"/>
      </w:pPr>
      <w:r>
        <w:t>Saare</w:t>
      </w:r>
      <w:r w:rsidR="00B401B4">
        <w:t xml:space="preserve"> maakonnas </w:t>
      </w:r>
      <w:r>
        <w:t>Saaremaa</w:t>
      </w:r>
      <w:r w:rsidR="00B401B4">
        <w:t xml:space="preserve"> vallas </w:t>
      </w:r>
      <w:r>
        <w:t>Mändjala</w:t>
      </w:r>
      <w:r w:rsidR="00B401B4">
        <w:t xml:space="preserve"> külas asuv </w:t>
      </w:r>
      <w:r>
        <w:rPr>
          <w:b/>
        </w:rPr>
        <w:t>Laiaselja bussiootekoda</w:t>
      </w:r>
      <w:r w:rsidR="00B401B4" w:rsidRPr="00B401B4">
        <w:rPr>
          <w:b/>
        </w:rPr>
        <w:t xml:space="preserve"> </w:t>
      </w:r>
      <w:r w:rsidR="00B401B4">
        <w:t xml:space="preserve"> kinnisasi (katastritunnus </w:t>
      </w:r>
      <w:r>
        <w:t>71401:001:3477</w:t>
      </w:r>
      <w:r w:rsidR="00B401B4">
        <w:t xml:space="preserve">, registriosa nr </w:t>
      </w:r>
      <w:r>
        <w:t>23303850</w:t>
      </w:r>
      <w:r w:rsidR="00B401B4">
        <w:t>, riigi kinnisvararegistri kood KV</w:t>
      </w:r>
      <w:r>
        <w:t>112039</w:t>
      </w:r>
      <w:r w:rsidR="00B401B4">
        <w:t xml:space="preserve">, pindala </w:t>
      </w:r>
      <w:r>
        <w:t>46</w:t>
      </w:r>
      <w:r w:rsidR="00B401B4">
        <w:t xml:space="preserve"> m</w:t>
      </w:r>
      <w:r w:rsidR="00B401B4" w:rsidRPr="00B401B4">
        <w:rPr>
          <w:rFonts w:cs="Times New Roman"/>
        </w:rPr>
        <w:t>²</w:t>
      </w:r>
      <w:r w:rsidR="00B401B4">
        <w:t>, sihtotstarve transpordimaa).</w:t>
      </w:r>
    </w:p>
    <w:p w:rsidR="009053C5" w:rsidRDefault="009053C5" w:rsidP="004E184A">
      <w:pPr>
        <w:jc w:val="both"/>
      </w:pPr>
    </w:p>
    <w:p w:rsidR="00886821" w:rsidRPr="004E184A" w:rsidRDefault="00886821" w:rsidP="004E184A">
      <w:pPr>
        <w:jc w:val="both"/>
        <w:rPr>
          <w:b/>
        </w:rPr>
      </w:pPr>
      <w:r w:rsidRPr="004E184A">
        <w:rPr>
          <w:b/>
        </w:rPr>
        <w:t>Hindamise eesmärk</w:t>
      </w:r>
      <w:bookmarkStart w:id="0" w:name="_GoBack"/>
      <w:bookmarkEnd w:id="0"/>
    </w:p>
    <w:p w:rsidR="00886821" w:rsidRDefault="00886821" w:rsidP="004E184A">
      <w:pPr>
        <w:jc w:val="both"/>
      </w:pPr>
      <w:r>
        <w:t xml:space="preserve">Harilik väärtus RVS </w:t>
      </w:r>
      <w:r>
        <w:rPr>
          <w:rFonts w:cs="Times New Roman"/>
        </w:rPr>
        <w:t>§</w:t>
      </w:r>
      <w:r>
        <w:t xml:space="preserve"> 33 lõike 1 punkti 1 alusel vara </w:t>
      </w:r>
      <w:r w:rsidR="00A44E4B">
        <w:t xml:space="preserve">otsustuskorras </w:t>
      </w:r>
      <w:r>
        <w:t>tasuta võõrandamiseks kohalikule omavalitsusele</w:t>
      </w:r>
      <w:r w:rsidR="003C4C9C">
        <w:t>.</w:t>
      </w:r>
    </w:p>
    <w:p w:rsidR="00F60DE4" w:rsidRPr="00F60DE4" w:rsidRDefault="00F60DE4" w:rsidP="00F60DE4">
      <w:pPr>
        <w:autoSpaceDE w:val="0"/>
        <w:autoSpaceDN w:val="0"/>
        <w:adjustRightInd w:val="0"/>
        <w:rPr>
          <w:rFonts w:cs="Times New Roman"/>
          <w:color w:val="000000"/>
          <w:szCs w:val="24"/>
        </w:rPr>
      </w:pPr>
    </w:p>
    <w:p w:rsidR="00561F16" w:rsidRPr="00561F16" w:rsidRDefault="00561F16" w:rsidP="00561F16">
      <w:pPr>
        <w:jc w:val="both"/>
        <w:rPr>
          <w:rFonts w:cs="Times New Roman"/>
          <w:color w:val="000000"/>
          <w:szCs w:val="24"/>
        </w:rPr>
      </w:pPr>
      <w:r w:rsidRPr="00561F16">
        <w:rPr>
          <w:rFonts w:cs="Times New Roman"/>
          <w:color w:val="000000"/>
          <w:szCs w:val="24"/>
        </w:rPr>
        <w:t>Riigitee nr 77 Kuressaare Sääre KM 11,226–21,150 Mändjala-</w:t>
      </w:r>
      <w:proofErr w:type="spellStart"/>
      <w:r w:rsidRPr="00561F16">
        <w:rPr>
          <w:rFonts w:cs="Times New Roman"/>
          <w:color w:val="000000"/>
          <w:szCs w:val="24"/>
        </w:rPr>
        <w:t>Läätsa</w:t>
      </w:r>
      <w:proofErr w:type="spellEnd"/>
      <w:r w:rsidRPr="00561F16">
        <w:rPr>
          <w:rFonts w:cs="Times New Roman"/>
          <w:color w:val="000000"/>
          <w:szCs w:val="24"/>
        </w:rPr>
        <w:t xml:space="preserve"> rekonstrueerimisega seoses rajati kaks bussipeatuste ootepaviljoni RMK halduses olevatele Eesti Vabariigile kuuluvatele maadele</w:t>
      </w:r>
      <w:r>
        <w:rPr>
          <w:rFonts w:cs="Times New Roman"/>
          <w:color w:val="000000"/>
          <w:szCs w:val="24"/>
        </w:rPr>
        <w:t>.</w:t>
      </w:r>
    </w:p>
    <w:p w:rsidR="00F60DE4" w:rsidRPr="004E77B5" w:rsidRDefault="00B950D6" w:rsidP="00B950D6">
      <w:pPr>
        <w:jc w:val="both"/>
        <w:rPr>
          <w:rFonts w:cs="Times New Roman"/>
          <w:color w:val="000000"/>
          <w:szCs w:val="24"/>
        </w:rPr>
      </w:pPr>
      <w:r w:rsidRPr="004E77B5">
        <w:rPr>
          <w:rFonts w:cs="Times New Roman"/>
          <w:color w:val="000000"/>
          <w:szCs w:val="24"/>
        </w:rPr>
        <w:t>Maanteeameti (nüüd Transpordiamet) ja Saaremaa valla vahel sõlmitud koostöölepingu NR 1- 12/20/1896-1 punkti 2.4. järgi korraldab ja rahastab kohalik omavalitsus projekti raames bussipeatuste ootepaviljonide rajamiseks vajalike maade omandamist või nende koormamist piiratud asjaõigusega. Transpordiameti Lääne üksuse ehituse projektijuht Toomas Magus kinnitab oma meilivastuses Saaremaa vallale, et vastavalt koostöökokkuleppe punktile ja ühistranspordiseaduse § 13 lõige 1, punkt 4 alusel korraldab vallavalitsus oma haldusterritooriumil ühistranspordi taristu objektide planeerimist, rajamist, korrashoidu ja kasutamist ning rakendab meetmeid ühissõidukitele soodusliiklusolude loomiseks. Seega bussiootepaviljonide rajamiseks vajaliku maa omandab Saaremaa vald Eesti Vabariigilt endale ühistranspordiseadusest tulenevate kohustuste täitmiseks</w:t>
      </w:r>
      <w:r w:rsidR="004E77B5" w:rsidRPr="004E77B5">
        <w:rPr>
          <w:rFonts w:cs="Times New Roman"/>
          <w:color w:val="000000"/>
          <w:szCs w:val="24"/>
        </w:rPr>
        <w:t>.</w:t>
      </w:r>
    </w:p>
    <w:p w:rsidR="004E77B5" w:rsidRDefault="004E77B5" w:rsidP="00B950D6">
      <w:pPr>
        <w:jc w:val="both"/>
        <w:rPr>
          <w:b/>
        </w:rPr>
      </w:pPr>
    </w:p>
    <w:p w:rsidR="0047358B" w:rsidRDefault="00DB6AAE" w:rsidP="004E184A">
      <w:pPr>
        <w:jc w:val="both"/>
        <w:rPr>
          <w:b/>
        </w:rPr>
      </w:pPr>
      <w:r w:rsidRPr="004E184A">
        <w:rPr>
          <w:b/>
        </w:rPr>
        <w:t>Hinnatava kinnisasja jääkmaksumus bilansis</w:t>
      </w:r>
      <w:r w:rsidR="009903EC">
        <w:rPr>
          <w:b/>
        </w:rPr>
        <w:t xml:space="preserve"> on</w:t>
      </w:r>
      <w:r w:rsidR="0047358B">
        <w:rPr>
          <w:b/>
        </w:rPr>
        <w:t>:</w:t>
      </w:r>
      <w:r w:rsidR="001C16F0">
        <w:rPr>
          <w:b/>
        </w:rPr>
        <w:t xml:space="preserve"> </w:t>
      </w:r>
    </w:p>
    <w:p w:rsidR="004E184A" w:rsidRDefault="009903EC" w:rsidP="00F1526C">
      <w:pPr>
        <w:pStyle w:val="Loendilik"/>
        <w:numPr>
          <w:ilvl w:val="0"/>
          <w:numId w:val="10"/>
        </w:numPr>
        <w:jc w:val="both"/>
        <w:rPr>
          <w:b/>
        </w:rPr>
      </w:pPr>
      <w:proofErr w:type="spellStart"/>
      <w:r>
        <w:t>Keskranna</w:t>
      </w:r>
      <w:proofErr w:type="spellEnd"/>
      <w:r>
        <w:t xml:space="preserve"> bussiootekoda</w:t>
      </w:r>
      <w:r w:rsidR="00F1526C" w:rsidRPr="00F1526C">
        <w:rPr>
          <w:b/>
        </w:rPr>
        <w:t xml:space="preserve"> 0</w:t>
      </w:r>
      <w:r w:rsidR="00B16E26" w:rsidRPr="00F1526C">
        <w:rPr>
          <w:b/>
        </w:rPr>
        <w:t xml:space="preserve"> eurot</w:t>
      </w:r>
      <w:r w:rsidR="00F1526C">
        <w:rPr>
          <w:b/>
        </w:rPr>
        <w:t>;</w:t>
      </w:r>
    </w:p>
    <w:p w:rsidR="00F1526C" w:rsidRPr="00F1526C" w:rsidRDefault="009903EC" w:rsidP="00F1526C">
      <w:pPr>
        <w:pStyle w:val="Loendilik"/>
        <w:numPr>
          <w:ilvl w:val="0"/>
          <w:numId w:val="10"/>
        </w:numPr>
        <w:jc w:val="both"/>
      </w:pPr>
      <w:r>
        <w:t>Laiaselja bussiootekoda</w:t>
      </w:r>
      <w:r w:rsidR="00F1526C">
        <w:t xml:space="preserve"> </w:t>
      </w:r>
      <w:r w:rsidR="00F1526C" w:rsidRPr="00F1526C">
        <w:rPr>
          <w:b/>
        </w:rPr>
        <w:t>0 eurot</w:t>
      </w:r>
      <w:r w:rsidR="00F1526C">
        <w:t>.</w:t>
      </w:r>
    </w:p>
    <w:p w:rsidR="00F1526C" w:rsidRPr="00F1526C" w:rsidRDefault="00F1526C" w:rsidP="00F1526C">
      <w:pPr>
        <w:jc w:val="both"/>
        <w:rPr>
          <w:b/>
        </w:rPr>
      </w:pPr>
    </w:p>
    <w:p w:rsidR="00DA4D40" w:rsidRPr="004E184A" w:rsidRDefault="00DA4D40" w:rsidP="004E184A">
      <w:pPr>
        <w:jc w:val="both"/>
        <w:rPr>
          <w:b/>
        </w:rPr>
      </w:pPr>
      <w:r w:rsidRPr="004E184A">
        <w:rPr>
          <w:b/>
        </w:rPr>
        <w:t>Harilik väärtus</w:t>
      </w:r>
    </w:p>
    <w:p w:rsidR="00FE6D9E" w:rsidRDefault="009562E2" w:rsidP="00DE3CBD">
      <w:pPr>
        <w:jc w:val="both"/>
      </w:pPr>
      <w:r>
        <w:t xml:space="preserve">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w:t>
      </w:r>
      <w:r w:rsidR="00B40EBA">
        <w:t>Sama m</w:t>
      </w:r>
      <w:r w:rsidR="008A060B">
        <w:t>ääruse § 13 p 2 sätestab, et aktiivne turg loetakse puuduvaks kinnisasjadel, mille olemasolev või kavandatav kasutus on seotud üksnes tehnovõrgu ja –rajatise või teega.</w:t>
      </w:r>
    </w:p>
    <w:p w:rsidR="00DA4D40" w:rsidRDefault="00DA4D40" w:rsidP="004E184A">
      <w:pPr>
        <w:jc w:val="both"/>
      </w:pPr>
    </w:p>
    <w:p w:rsidR="004E184A" w:rsidRDefault="004E184A" w:rsidP="004E184A">
      <w:pPr>
        <w:jc w:val="both"/>
        <w:rPr>
          <w:b/>
        </w:rPr>
      </w:pPr>
    </w:p>
    <w:p w:rsidR="00886821" w:rsidRPr="004E184A" w:rsidRDefault="00353597" w:rsidP="004E184A">
      <w:pPr>
        <w:jc w:val="both"/>
        <w:rPr>
          <w:b/>
        </w:rPr>
      </w:pPr>
      <w:r w:rsidRPr="004E184A">
        <w:rPr>
          <w:b/>
        </w:rPr>
        <w:t>Hindamisaruande koostaja ja koostamise kuupäev</w:t>
      </w:r>
    </w:p>
    <w:p w:rsidR="00353597" w:rsidRDefault="00353597" w:rsidP="004E184A">
      <w:pPr>
        <w:jc w:val="both"/>
      </w:pPr>
      <w:r>
        <w:t>Hindamisaruande koostaja nimi: Ere Kaaristu</w:t>
      </w:r>
    </w:p>
    <w:p w:rsidR="00353597" w:rsidRPr="00886821" w:rsidRDefault="00353597" w:rsidP="004E184A">
      <w:pPr>
        <w:jc w:val="both"/>
      </w:pPr>
      <w:r>
        <w:t xml:space="preserve">Hindamisaruande koostamise kuupäev: </w:t>
      </w:r>
      <w:r w:rsidR="005956A8">
        <w:t>13.07</w:t>
      </w:r>
      <w:r w:rsidR="002D3671">
        <w:t>.</w:t>
      </w:r>
      <w:r w:rsidR="008031F9">
        <w:t>2023</w:t>
      </w:r>
    </w:p>
    <w:sectPr w:rsidR="00353597" w:rsidRPr="00886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9E"/>
    <w:multiLevelType w:val="hybridMultilevel"/>
    <w:tmpl w:val="84F40D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556B6B"/>
    <w:multiLevelType w:val="hybridMultilevel"/>
    <w:tmpl w:val="E70A13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462BA3"/>
    <w:multiLevelType w:val="hybridMultilevel"/>
    <w:tmpl w:val="A60001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691E2D"/>
    <w:multiLevelType w:val="hybridMultilevel"/>
    <w:tmpl w:val="A60001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142138"/>
    <w:multiLevelType w:val="hybridMultilevel"/>
    <w:tmpl w:val="BC28FE34"/>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7AB2BC3"/>
    <w:multiLevelType w:val="hybridMultilevel"/>
    <w:tmpl w:val="8786A5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7464E61"/>
    <w:multiLevelType w:val="hybridMultilevel"/>
    <w:tmpl w:val="683A0BB4"/>
    <w:lvl w:ilvl="0" w:tplc="77A0AFF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A8029B6"/>
    <w:multiLevelType w:val="hybridMultilevel"/>
    <w:tmpl w:val="11FC4C4C"/>
    <w:lvl w:ilvl="0" w:tplc="E3B4119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4D04B1C"/>
    <w:multiLevelType w:val="hybridMultilevel"/>
    <w:tmpl w:val="E752D4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9E54F74"/>
    <w:multiLevelType w:val="hybridMultilevel"/>
    <w:tmpl w:val="E752D4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8"/>
  </w:num>
  <w:num w:numId="5">
    <w:abstractNumId w:val="9"/>
  </w:num>
  <w:num w:numId="6">
    <w:abstractNumId w:val="2"/>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1"/>
    <w:rsid w:val="000442B8"/>
    <w:rsid w:val="0004469E"/>
    <w:rsid w:val="00085B12"/>
    <w:rsid w:val="00165534"/>
    <w:rsid w:val="001674F6"/>
    <w:rsid w:val="001C16F0"/>
    <w:rsid w:val="001C4154"/>
    <w:rsid w:val="001C60A7"/>
    <w:rsid w:val="002949B6"/>
    <w:rsid w:val="0029720A"/>
    <w:rsid w:val="002D3671"/>
    <w:rsid w:val="002D46D8"/>
    <w:rsid w:val="00304B66"/>
    <w:rsid w:val="00340EEE"/>
    <w:rsid w:val="00353597"/>
    <w:rsid w:val="00367C7E"/>
    <w:rsid w:val="003A1006"/>
    <w:rsid w:val="003B18B8"/>
    <w:rsid w:val="003B2F98"/>
    <w:rsid w:val="003C4C9C"/>
    <w:rsid w:val="004532F2"/>
    <w:rsid w:val="00463F35"/>
    <w:rsid w:val="0047358B"/>
    <w:rsid w:val="00492781"/>
    <w:rsid w:val="004D4021"/>
    <w:rsid w:val="004E184A"/>
    <w:rsid w:val="004E77B5"/>
    <w:rsid w:val="00507C86"/>
    <w:rsid w:val="00561F16"/>
    <w:rsid w:val="00572ADE"/>
    <w:rsid w:val="005956A8"/>
    <w:rsid w:val="0059616B"/>
    <w:rsid w:val="005F2F7A"/>
    <w:rsid w:val="00626787"/>
    <w:rsid w:val="00632361"/>
    <w:rsid w:val="00635879"/>
    <w:rsid w:val="006843F1"/>
    <w:rsid w:val="00685875"/>
    <w:rsid w:val="006859ED"/>
    <w:rsid w:val="00693C29"/>
    <w:rsid w:val="007832B5"/>
    <w:rsid w:val="007875ED"/>
    <w:rsid w:val="007948F5"/>
    <w:rsid w:val="00796D10"/>
    <w:rsid w:val="007B0018"/>
    <w:rsid w:val="007C4DD5"/>
    <w:rsid w:val="007E3031"/>
    <w:rsid w:val="008031F9"/>
    <w:rsid w:val="00824F45"/>
    <w:rsid w:val="00831519"/>
    <w:rsid w:val="00841A81"/>
    <w:rsid w:val="008444B9"/>
    <w:rsid w:val="00854DC8"/>
    <w:rsid w:val="0087603A"/>
    <w:rsid w:val="00886821"/>
    <w:rsid w:val="008A060B"/>
    <w:rsid w:val="008D7FEE"/>
    <w:rsid w:val="009053C5"/>
    <w:rsid w:val="00922C44"/>
    <w:rsid w:val="009562E2"/>
    <w:rsid w:val="009903EC"/>
    <w:rsid w:val="00A44E4B"/>
    <w:rsid w:val="00A556F3"/>
    <w:rsid w:val="00A7476D"/>
    <w:rsid w:val="00A97AAF"/>
    <w:rsid w:val="00AA223A"/>
    <w:rsid w:val="00AA3EBA"/>
    <w:rsid w:val="00B16E26"/>
    <w:rsid w:val="00B33010"/>
    <w:rsid w:val="00B401B4"/>
    <w:rsid w:val="00B40EBA"/>
    <w:rsid w:val="00B950D6"/>
    <w:rsid w:val="00BE4218"/>
    <w:rsid w:val="00BF2919"/>
    <w:rsid w:val="00D54732"/>
    <w:rsid w:val="00DA4D40"/>
    <w:rsid w:val="00DB6AAE"/>
    <w:rsid w:val="00DE3CBD"/>
    <w:rsid w:val="00DF6482"/>
    <w:rsid w:val="00E7076C"/>
    <w:rsid w:val="00E710C0"/>
    <w:rsid w:val="00F1380D"/>
    <w:rsid w:val="00F1526C"/>
    <w:rsid w:val="00F31B24"/>
    <w:rsid w:val="00F33A0D"/>
    <w:rsid w:val="00F60DE4"/>
    <w:rsid w:val="00F86E1C"/>
    <w:rsid w:val="00FE6D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694D"/>
  <w15:docId w15:val="{43D1F794-C612-4A0E-AED4-3BF2874A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F2F7A"/>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053C5"/>
    <w:pPr>
      <w:ind w:left="720"/>
      <w:contextualSpacing/>
    </w:pPr>
  </w:style>
  <w:style w:type="paragraph" w:customStyle="1" w:styleId="Default">
    <w:name w:val="Default"/>
    <w:rsid w:val="00AA3EB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371</Words>
  <Characters>2154</Characters>
  <Application>Microsoft Office Word</Application>
  <DocSecurity>0</DocSecurity>
  <Lines>17</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 Kaaristu</dc:creator>
  <cp:lastModifiedBy>Ere Kaaristu</cp:lastModifiedBy>
  <cp:revision>11</cp:revision>
  <cp:lastPrinted>2017-11-15T11:59:00Z</cp:lastPrinted>
  <dcterms:created xsi:type="dcterms:W3CDTF">2023-07-13T09:42:00Z</dcterms:created>
  <dcterms:modified xsi:type="dcterms:W3CDTF">2023-07-13T10:51:00Z</dcterms:modified>
</cp:coreProperties>
</file>